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E8" w:rsidRDefault="00666FE8" w:rsidP="00666FE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UCHWAŁA Nr </w:t>
      </w:r>
      <w:r w:rsidR="00A90F13">
        <w:rPr>
          <w:rFonts w:ascii="Times New Roman" w:hAnsi="Times New Roman"/>
          <w:b/>
          <w:bCs/>
        </w:rPr>
        <w:t>XXVIII/203/21</w:t>
      </w:r>
    </w:p>
    <w:p w:rsidR="00666FE8" w:rsidRDefault="00666FE8" w:rsidP="00666F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Rady Gminy Małdyty </w:t>
      </w:r>
    </w:p>
    <w:p w:rsidR="00666FE8" w:rsidRDefault="00666FE8" w:rsidP="00666F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 dnia 20 października 2021 r. </w:t>
      </w:r>
    </w:p>
    <w:p w:rsidR="00666FE8" w:rsidRDefault="00666FE8" w:rsidP="00666FE8">
      <w:pPr>
        <w:tabs>
          <w:tab w:val="center" w:pos="4535"/>
          <w:tab w:val="right" w:pos="986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66FE8" w:rsidRDefault="00666FE8" w:rsidP="00666FE8">
      <w:pPr>
        <w:tabs>
          <w:tab w:val="center" w:pos="4535"/>
          <w:tab w:val="right" w:pos="986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 sprawie zmiany budżetu Gminy Małdyty na 2021 r.</w:t>
      </w:r>
    </w:p>
    <w:p w:rsidR="00666FE8" w:rsidRDefault="00666FE8" w:rsidP="00666FE8">
      <w:pPr>
        <w:tabs>
          <w:tab w:val="center" w:pos="4535"/>
          <w:tab w:val="right" w:pos="986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66FE8" w:rsidRDefault="00E72C08" w:rsidP="00666F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66FE8">
        <w:rPr>
          <w:rFonts w:ascii="Times New Roman" w:hAnsi="Times New Roman"/>
        </w:rPr>
        <w:t xml:space="preserve">Na podstawie art. 18 ust. 2 </w:t>
      </w:r>
      <w:proofErr w:type="spellStart"/>
      <w:r w:rsidR="00666FE8">
        <w:rPr>
          <w:rFonts w:ascii="Times New Roman" w:hAnsi="Times New Roman"/>
        </w:rPr>
        <w:t>pkt</w:t>
      </w:r>
      <w:proofErr w:type="spellEnd"/>
      <w:r w:rsidR="00666FE8">
        <w:rPr>
          <w:rFonts w:ascii="Times New Roman" w:hAnsi="Times New Roman"/>
        </w:rPr>
        <w:t xml:space="preserve"> 4 ustawy z dnia 8 marca 1990 roku o samorządzie gminnym (</w:t>
      </w:r>
      <w:proofErr w:type="spellStart"/>
      <w:r w:rsidR="00666FE8">
        <w:rPr>
          <w:rFonts w:ascii="Times New Roman" w:hAnsi="Times New Roman"/>
        </w:rPr>
        <w:t>t.j</w:t>
      </w:r>
      <w:proofErr w:type="spellEnd"/>
      <w:r w:rsidR="00666FE8">
        <w:rPr>
          <w:rFonts w:ascii="Times New Roman" w:hAnsi="Times New Roman"/>
        </w:rPr>
        <w:t xml:space="preserve">. Dz. U. z 2021 r., poz. </w:t>
      </w:r>
      <w:r w:rsidR="00CA0D80">
        <w:rPr>
          <w:rFonts w:ascii="Times New Roman" w:hAnsi="Times New Roman"/>
        </w:rPr>
        <w:t>1372</w:t>
      </w:r>
      <w:r w:rsidR="00666FE8">
        <w:rPr>
          <w:rFonts w:ascii="Times New Roman" w:hAnsi="Times New Roman"/>
        </w:rPr>
        <w:t>) oraz art. 211, art. 212, art. 214, art. 215, art. 222, art. 235, art. 236, art. 237 ustawy z dnia 27 sierpnia 2009 roku o finansach publicznych (</w:t>
      </w:r>
      <w:proofErr w:type="spellStart"/>
      <w:r w:rsidR="00666FE8">
        <w:rPr>
          <w:rFonts w:ascii="Times New Roman" w:hAnsi="Times New Roman"/>
        </w:rPr>
        <w:t>t.j</w:t>
      </w:r>
      <w:proofErr w:type="spellEnd"/>
      <w:r w:rsidR="00666FE8">
        <w:rPr>
          <w:rFonts w:ascii="Times New Roman" w:hAnsi="Times New Roman"/>
        </w:rPr>
        <w:t>. Dz. U. z 2021</w:t>
      </w:r>
      <w:r w:rsidR="00CA0D80">
        <w:rPr>
          <w:rFonts w:ascii="Times New Roman" w:hAnsi="Times New Roman"/>
        </w:rPr>
        <w:t xml:space="preserve"> </w:t>
      </w:r>
      <w:r w:rsidR="00666FE8">
        <w:rPr>
          <w:rFonts w:ascii="Times New Roman" w:hAnsi="Times New Roman"/>
        </w:rPr>
        <w:t xml:space="preserve">r., poz. 305 z </w:t>
      </w:r>
      <w:proofErr w:type="spellStart"/>
      <w:r w:rsidR="00666FE8">
        <w:rPr>
          <w:rFonts w:ascii="Times New Roman" w:hAnsi="Times New Roman"/>
        </w:rPr>
        <w:t>póź</w:t>
      </w:r>
      <w:proofErr w:type="spellEnd"/>
      <w:r w:rsidR="00666FE8">
        <w:rPr>
          <w:rFonts w:ascii="Times New Roman" w:hAnsi="Times New Roman"/>
        </w:rPr>
        <w:t xml:space="preserve">. zm.) </w:t>
      </w:r>
      <w:r w:rsidR="00666FE8">
        <w:rPr>
          <w:rFonts w:ascii="Times New Roman" w:hAnsi="Times New Roman"/>
          <w:b/>
        </w:rPr>
        <w:t>Rada Gminy Małdyty uchwala, co następuje:</w:t>
      </w:r>
      <w:r w:rsidR="00666FE8">
        <w:rPr>
          <w:rFonts w:ascii="Times New Roman" w:hAnsi="Times New Roman"/>
        </w:rPr>
        <w:t xml:space="preserve"> </w:t>
      </w:r>
    </w:p>
    <w:p w:rsidR="00666FE8" w:rsidRDefault="00666FE8" w:rsidP="00E72C0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57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1.</w:t>
      </w:r>
      <w:r w:rsidR="00D17E0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Dokonuje się</w:t>
      </w:r>
      <w:r>
        <w:rPr>
          <w:rFonts w:ascii="Times New Roman" w:hAnsi="Times New Roman"/>
          <w:b/>
          <w:bCs/>
        </w:rPr>
        <w:t xml:space="preserve"> </w:t>
      </w:r>
      <w:r w:rsidR="006F3E28">
        <w:rPr>
          <w:rFonts w:ascii="Times New Roman" w:hAnsi="Times New Roman"/>
        </w:rPr>
        <w:t>zwiększenia</w:t>
      </w:r>
      <w:r>
        <w:rPr>
          <w:rFonts w:ascii="Times New Roman" w:hAnsi="Times New Roman"/>
        </w:rPr>
        <w:t xml:space="preserve"> w planie dochodów na 2021 rok, o kwotę </w:t>
      </w:r>
      <w:r w:rsidR="00C56532">
        <w:rPr>
          <w:rFonts w:ascii="Times New Roman" w:hAnsi="Times New Roman"/>
          <w:b/>
        </w:rPr>
        <w:t>576.780,36</w:t>
      </w:r>
      <w:r>
        <w:rPr>
          <w:rFonts w:ascii="Times New Roman" w:hAnsi="Times New Roman"/>
          <w:b/>
        </w:rPr>
        <w:t xml:space="preserve"> zł</w:t>
      </w:r>
      <w:r>
        <w:rPr>
          <w:rFonts w:ascii="Times New Roman" w:hAnsi="Times New Roman"/>
        </w:rPr>
        <w:t xml:space="preserve"> do wysokości </w:t>
      </w:r>
      <w:r w:rsidR="00C56532">
        <w:rPr>
          <w:rFonts w:ascii="Times New Roman" w:hAnsi="Times New Roman"/>
          <w:b/>
        </w:rPr>
        <w:t>36.357.173,21</w:t>
      </w:r>
      <w:r>
        <w:rPr>
          <w:rFonts w:ascii="Times New Roman" w:hAnsi="Times New Roman"/>
          <w:b/>
        </w:rPr>
        <w:t xml:space="preserve"> zł,</w:t>
      </w:r>
      <w:r>
        <w:rPr>
          <w:rFonts w:ascii="Times New Roman" w:hAnsi="Times New Roman"/>
        </w:rPr>
        <w:t xml:space="preserve"> zgodnie z załącznikiem nr 1 do niniejszej uchwały: </w:t>
      </w:r>
    </w:p>
    <w:p w:rsidR="00E72C08" w:rsidRPr="00D17E07" w:rsidRDefault="00E72C08" w:rsidP="00E72C0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57" w:line="240" w:lineRule="auto"/>
        <w:ind w:left="426" w:hanging="426"/>
        <w:jc w:val="both"/>
        <w:rPr>
          <w:rFonts w:ascii="Times New Roman" w:hAnsi="Times New Roman"/>
          <w:b/>
          <w:bCs/>
        </w:rPr>
      </w:pPr>
    </w:p>
    <w:p w:rsidR="00666FE8" w:rsidRDefault="00666FE8" w:rsidP="00666F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57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- dochody bieżące w wysokości        31.</w:t>
      </w:r>
      <w:r w:rsidR="00C56532">
        <w:rPr>
          <w:rFonts w:ascii="Times New Roman" w:hAnsi="Times New Roman"/>
        </w:rPr>
        <w:t>734</w:t>
      </w:r>
      <w:r>
        <w:rPr>
          <w:rFonts w:ascii="Times New Roman" w:hAnsi="Times New Roman"/>
        </w:rPr>
        <w:t>.</w:t>
      </w:r>
      <w:r w:rsidR="00C56532">
        <w:rPr>
          <w:rFonts w:ascii="Times New Roman" w:hAnsi="Times New Roman"/>
        </w:rPr>
        <w:t>449</w:t>
      </w:r>
      <w:r w:rsidR="00951CAE">
        <w:rPr>
          <w:rFonts w:ascii="Times New Roman" w:hAnsi="Times New Roman"/>
        </w:rPr>
        <w:t>,</w:t>
      </w:r>
      <w:r w:rsidR="00C56532">
        <w:rPr>
          <w:rFonts w:ascii="Times New Roman" w:hAnsi="Times New Roman"/>
        </w:rPr>
        <w:t>6</w:t>
      </w:r>
      <w:r w:rsidR="00951CA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zł,</w:t>
      </w:r>
      <w:r>
        <w:rPr>
          <w:rFonts w:ascii="Times New Roman" w:hAnsi="Times New Roman"/>
        </w:rPr>
        <w:br/>
        <w:t xml:space="preserve">            - dochody majątkowe w wysokości    4.6</w:t>
      </w:r>
      <w:r w:rsidR="007F15F3">
        <w:rPr>
          <w:rFonts w:ascii="Times New Roman" w:hAnsi="Times New Roman"/>
        </w:rPr>
        <w:t>22</w:t>
      </w:r>
      <w:r>
        <w:rPr>
          <w:rFonts w:ascii="Times New Roman" w:hAnsi="Times New Roman"/>
        </w:rPr>
        <w:t>.</w:t>
      </w:r>
      <w:r w:rsidR="007F15F3">
        <w:rPr>
          <w:rFonts w:ascii="Times New Roman" w:hAnsi="Times New Roman"/>
        </w:rPr>
        <w:t>723</w:t>
      </w:r>
      <w:r>
        <w:rPr>
          <w:rFonts w:ascii="Times New Roman" w:hAnsi="Times New Roman"/>
        </w:rPr>
        <w:t>,</w:t>
      </w:r>
      <w:r w:rsidR="007F15F3">
        <w:rPr>
          <w:rFonts w:ascii="Times New Roman" w:hAnsi="Times New Roman"/>
        </w:rPr>
        <w:t>57</w:t>
      </w:r>
      <w:r>
        <w:rPr>
          <w:rFonts w:ascii="Times New Roman" w:hAnsi="Times New Roman"/>
        </w:rPr>
        <w:t xml:space="preserve"> zł.</w:t>
      </w:r>
    </w:p>
    <w:p w:rsidR="00666FE8" w:rsidRDefault="00666FE8" w:rsidP="00666F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57" w:line="360" w:lineRule="auto"/>
        <w:rPr>
          <w:rFonts w:ascii="Times New Roman" w:hAnsi="Times New Roman"/>
        </w:rPr>
      </w:pPr>
    </w:p>
    <w:p w:rsidR="00666FE8" w:rsidRDefault="00666FE8" w:rsidP="00E72C0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2</w:t>
      </w:r>
      <w:r>
        <w:rPr>
          <w:rFonts w:ascii="Times New Roman" w:hAnsi="Times New Roman"/>
        </w:rPr>
        <w:t xml:space="preserve">. Dokonuje się </w:t>
      </w:r>
      <w:r w:rsidR="006F3E28">
        <w:rPr>
          <w:rFonts w:ascii="Times New Roman" w:hAnsi="Times New Roman"/>
        </w:rPr>
        <w:t>zwiększenia</w:t>
      </w:r>
      <w:r>
        <w:rPr>
          <w:rFonts w:ascii="Times New Roman" w:hAnsi="Times New Roman"/>
        </w:rPr>
        <w:t xml:space="preserve"> w planie wydatków na 2021 rok o kwotę </w:t>
      </w:r>
      <w:r w:rsidR="00C56532">
        <w:rPr>
          <w:rFonts w:ascii="Times New Roman" w:hAnsi="Times New Roman"/>
          <w:b/>
        </w:rPr>
        <w:t>576.780,36</w:t>
      </w:r>
      <w:r>
        <w:rPr>
          <w:rFonts w:ascii="Times New Roman" w:hAnsi="Times New Roman"/>
          <w:b/>
        </w:rPr>
        <w:t xml:space="preserve"> zł</w:t>
      </w:r>
      <w:r>
        <w:rPr>
          <w:rFonts w:ascii="Times New Roman" w:hAnsi="Times New Roman"/>
        </w:rPr>
        <w:t xml:space="preserve"> do wysokości </w:t>
      </w:r>
      <w:r w:rsidR="00C56532">
        <w:rPr>
          <w:rFonts w:ascii="Times New Roman" w:hAnsi="Times New Roman"/>
          <w:b/>
        </w:rPr>
        <w:t>38.107.535,11</w:t>
      </w:r>
      <w:r>
        <w:rPr>
          <w:rFonts w:ascii="Times New Roman" w:hAnsi="Times New Roman"/>
        </w:rPr>
        <w:t xml:space="preserve"> </w:t>
      </w:r>
      <w:r w:rsidRPr="00951CAE">
        <w:rPr>
          <w:rFonts w:ascii="Times New Roman" w:hAnsi="Times New Roman"/>
          <w:b/>
        </w:rPr>
        <w:t>zł</w:t>
      </w:r>
      <w:r>
        <w:rPr>
          <w:rFonts w:ascii="Times New Roman" w:hAnsi="Times New Roman"/>
        </w:rPr>
        <w:t>, zgodnie z załącznikiem nr 2 do niniejszej uchwały:</w:t>
      </w:r>
    </w:p>
    <w:p w:rsidR="00E72C08" w:rsidRDefault="00E72C08" w:rsidP="00E72C0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E72C08" w:rsidRDefault="00666FE8" w:rsidP="00E72C0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57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- wydatki bieżące w wysokości         </w:t>
      </w:r>
      <w:r w:rsidR="00C56532">
        <w:rPr>
          <w:rFonts w:ascii="Times New Roman" w:hAnsi="Times New Roman"/>
        </w:rPr>
        <w:t>31.720.820,11</w:t>
      </w:r>
      <w:r>
        <w:rPr>
          <w:rFonts w:ascii="Times New Roman" w:hAnsi="Times New Roman"/>
        </w:rPr>
        <w:t xml:space="preserve"> zł,</w:t>
      </w:r>
      <w:r>
        <w:rPr>
          <w:rFonts w:ascii="Times New Roman" w:hAnsi="Times New Roman"/>
        </w:rPr>
        <w:br/>
        <w:t xml:space="preserve">           - wydatki majątkowe w wysokości     6.386.715,00 zł.</w:t>
      </w:r>
    </w:p>
    <w:p w:rsidR="00E72C08" w:rsidRDefault="00E72C08" w:rsidP="00E72C0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57" w:line="360" w:lineRule="auto"/>
        <w:rPr>
          <w:rFonts w:ascii="Times New Roman" w:hAnsi="Times New Roman"/>
        </w:rPr>
      </w:pPr>
    </w:p>
    <w:p w:rsidR="00666FE8" w:rsidRDefault="00666FE8" w:rsidP="00E72C0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57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3</w:t>
      </w:r>
      <w:r>
        <w:rPr>
          <w:rFonts w:ascii="Times New Roman" w:hAnsi="Times New Roman"/>
        </w:rPr>
        <w:t>. Dokonuje się zmian w planowanych kwotach dotacji celowych na realizację zadań z zakresu administracji rządowej i innych zadań zleconych gminie ustawami zgodnie z załącznikiem nr 3 do niniejszej uchwały.</w:t>
      </w:r>
    </w:p>
    <w:p w:rsidR="00666FE8" w:rsidRDefault="00666FE8" w:rsidP="00666FE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57" w:line="240" w:lineRule="auto"/>
        <w:rPr>
          <w:rFonts w:ascii="Times New Roman" w:hAnsi="Times New Roman"/>
        </w:rPr>
      </w:pPr>
    </w:p>
    <w:p w:rsidR="00666FE8" w:rsidRPr="00F94F84" w:rsidRDefault="00666FE8" w:rsidP="00F9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57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4.</w:t>
      </w:r>
      <w:r w:rsidR="00F94F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Deficyt budżetu </w:t>
      </w:r>
      <w:proofErr w:type="spellStart"/>
      <w:r>
        <w:rPr>
          <w:rFonts w:ascii="Times New Roman" w:hAnsi="Times New Roman"/>
        </w:rPr>
        <w:t>gminy</w:t>
      </w:r>
      <w:proofErr w:type="spellEnd"/>
      <w:r>
        <w:rPr>
          <w:rFonts w:ascii="Times New Roman" w:hAnsi="Times New Roman"/>
        </w:rPr>
        <w:t xml:space="preserve"> w wysokości </w:t>
      </w:r>
      <w:r w:rsidR="0073148A" w:rsidRPr="000A214D">
        <w:rPr>
          <w:rFonts w:ascii="Times New Roman" w:hAnsi="Times New Roman"/>
        </w:rPr>
        <w:t>1.750.361,90</w:t>
      </w:r>
      <w:r>
        <w:rPr>
          <w:rFonts w:ascii="Times New Roman" w:hAnsi="Times New Roman"/>
        </w:rPr>
        <w:t xml:space="preserve"> zł zostanie pokryty przychodami pochodzącymi </w:t>
      </w:r>
      <w:r>
        <w:rPr>
          <w:rFonts w:ascii="Times New Roman" w:hAnsi="Times New Roman"/>
          <w:color w:val="000000"/>
        </w:rPr>
        <w:t>z niewykorzystanych środków pieniężnych o których mowa w art. 217 ust. 2 pkt</w:t>
      </w:r>
      <w:r w:rsidR="00951CAE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8 ustawy o finansach publicznych w kwocie 1.659.800,54 zł i </w:t>
      </w:r>
      <w:r>
        <w:rPr>
          <w:rFonts w:ascii="Times New Roman" w:hAnsi="Times New Roman"/>
        </w:rPr>
        <w:t xml:space="preserve">z </w:t>
      </w:r>
      <w:r>
        <w:rPr>
          <w:rFonts w:ascii="Times New Roman" w:hAnsi="Times New Roman"/>
          <w:color w:val="000000"/>
        </w:rPr>
        <w:t xml:space="preserve">nadwyżki budżetu z lat ubiegłych w kwocie </w:t>
      </w:r>
      <w:r w:rsidR="00A048C6">
        <w:rPr>
          <w:rFonts w:ascii="Times New Roman" w:hAnsi="Times New Roman"/>
          <w:color w:val="000000"/>
        </w:rPr>
        <w:t>90.561,36</w:t>
      </w:r>
      <w:r>
        <w:rPr>
          <w:rFonts w:ascii="Times New Roman" w:hAnsi="Times New Roman"/>
          <w:color w:val="000000"/>
        </w:rPr>
        <w:t xml:space="preserve"> zł. </w:t>
      </w:r>
    </w:p>
    <w:p w:rsidR="00666FE8" w:rsidRDefault="00666FE8" w:rsidP="00666F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E72C08" w:rsidRDefault="00666FE8" w:rsidP="00E72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</w:t>
      </w:r>
      <w:r w:rsidR="0091642F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.</w:t>
      </w:r>
      <w:r w:rsidR="00E72C0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Przychody budżetu w wysokości </w:t>
      </w:r>
      <w:r>
        <w:rPr>
          <w:rFonts w:ascii="Times New Roman" w:hAnsi="Times New Roman"/>
          <w:color w:val="000000"/>
        </w:rPr>
        <w:t>2.318.993,36 zł</w:t>
      </w:r>
      <w:r>
        <w:rPr>
          <w:rFonts w:ascii="Times New Roman" w:hAnsi="Times New Roman"/>
        </w:rPr>
        <w:t xml:space="preserve">, rozchody w wysokości 480.000,00 zł, zgodnie z załącznikiem nr </w:t>
      </w:r>
      <w:r w:rsidR="00951CA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do niniejszej uchwały.</w:t>
      </w:r>
    </w:p>
    <w:p w:rsidR="00E72C08" w:rsidRDefault="00E72C08" w:rsidP="00E72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</w:rPr>
      </w:pPr>
    </w:p>
    <w:p w:rsidR="00E72C08" w:rsidRDefault="00E72C08" w:rsidP="00E72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</w:rPr>
      </w:pPr>
    </w:p>
    <w:p w:rsidR="00E72C08" w:rsidRDefault="00666FE8" w:rsidP="00E72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</w:t>
      </w:r>
      <w:r w:rsidR="0091642F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.</w:t>
      </w:r>
      <w:r w:rsidR="00E72C0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Wykonanie uchwały powierza się Wójtowi Gminy.</w:t>
      </w:r>
    </w:p>
    <w:p w:rsidR="00E72C08" w:rsidRDefault="00E72C08" w:rsidP="00E72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</w:rPr>
      </w:pPr>
    </w:p>
    <w:p w:rsidR="00E72C08" w:rsidRDefault="00E72C08" w:rsidP="00E72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</w:rPr>
      </w:pPr>
    </w:p>
    <w:p w:rsidR="00666FE8" w:rsidRPr="00E72C08" w:rsidRDefault="00666FE8" w:rsidP="00E72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</w:t>
      </w:r>
      <w:r w:rsidR="0091642F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>.</w:t>
      </w:r>
      <w:r w:rsidR="00E72C0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Uchwała wchodzi w życie z dniem podjęcia i podlega ogłoszeniu w Dzienniku Urzędowym Województwa Warmińsko – Mazurskiego.</w:t>
      </w:r>
      <w:r>
        <w:rPr>
          <w:rFonts w:ascii="Times New Roman" w:hAnsi="Times New Roman"/>
          <w:color w:val="000000"/>
        </w:rPr>
        <w:t xml:space="preserve"> </w:t>
      </w:r>
    </w:p>
    <w:p w:rsidR="00C250BE" w:rsidRDefault="00FA702E" w:rsidP="00FA702E">
      <w:pPr>
        <w:spacing w:line="240" w:lineRule="auto"/>
        <w:jc w:val="right"/>
      </w:pPr>
      <w:r>
        <w:t>Przewodniczący Rady Gminy</w:t>
      </w:r>
    </w:p>
    <w:p w:rsidR="00FA702E" w:rsidRDefault="00FA702E" w:rsidP="00FA702E">
      <w:pPr>
        <w:spacing w:line="240" w:lineRule="auto"/>
        <w:jc w:val="right"/>
      </w:pPr>
      <w:r>
        <w:t>Mirosław Cymer</w:t>
      </w:r>
    </w:p>
    <w:sectPr w:rsidR="00FA702E" w:rsidSect="00FA70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66FE8"/>
    <w:rsid w:val="000A214D"/>
    <w:rsid w:val="000E0D5E"/>
    <w:rsid w:val="001D73EF"/>
    <w:rsid w:val="001F0C5A"/>
    <w:rsid w:val="00200D0C"/>
    <w:rsid w:val="00566B83"/>
    <w:rsid w:val="00666FE8"/>
    <w:rsid w:val="006F3E28"/>
    <w:rsid w:val="0073148A"/>
    <w:rsid w:val="007B13A0"/>
    <w:rsid w:val="007F15F3"/>
    <w:rsid w:val="0091642F"/>
    <w:rsid w:val="00951CAE"/>
    <w:rsid w:val="00A048C6"/>
    <w:rsid w:val="00A90F13"/>
    <w:rsid w:val="00AF3262"/>
    <w:rsid w:val="00C250BE"/>
    <w:rsid w:val="00C56532"/>
    <w:rsid w:val="00CA0D80"/>
    <w:rsid w:val="00CD0CAD"/>
    <w:rsid w:val="00D17E07"/>
    <w:rsid w:val="00D77754"/>
    <w:rsid w:val="00DD71DA"/>
    <w:rsid w:val="00E72C08"/>
    <w:rsid w:val="00F3500A"/>
    <w:rsid w:val="00F94F84"/>
    <w:rsid w:val="00F96DD0"/>
    <w:rsid w:val="00FA2B0B"/>
    <w:rsid w:val="00FA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1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FE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9</cp:revision>
  <cp:lastPrinted>2021-10-16T08:15:00Z</cp:lastPrinted>
  <dcterms:created xsi:type="dcterms:W3CDTF">2021-10-10T17:16:00Z</dcterms:created>
  <dcterms:modified xsi:type="dcterms:W3CDTF">2021-11-17T08:51:00Z</dcterms:modified>
</cp:coreProperties>
</file>