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E615B8" w:rsidP="00E615B8">
      <w:pPr>
        <w:suppressAutoHyphens/>
        <w:jc w:val="right"/>
        <w:rPr>
          <w:b/>
          <w:sz w:val="22"/>
          <w:szCs w:val="22"/>
        </w:rPr>
      </w:pPr>
      <w:r w:rsidRPr="0040791E">
        <w:rPr>
          <w:b/>
          <w:sz w:val="22"/>
          <w:szCs w:val="22"/>
        </w:rPr>
        <w:t>Załącznik nr 4</w:t>
      </w:r>
      <w:r>
        <w:rPr>
          <w:b/>
          <w:sz w:val="22"/>
          <w:szCs w:val="22"/>
        </w:rPr>
        <w:t>a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BA40FB" w:rsidRPr="005A73EF" w:rsidRDefault="00BA40FB" w:rsidP="0058472B">
      <w:pPr>
        <w:suppressAutoHyphens/>
        <w:jc w:val="right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b/>
          <w:bCs/>
          <w:sz w:val="22"/>
          <w:szCs w:val="22"/>
        </w:rPr>
      </w:pPr>
      <w:r w:rsidRPr="005A73EF">
        <w:rPr>
          <w:b/>
          <w:bCs/>
          <w:sz w:val="22"/>
          <w:szCs w:val="22"/>
        </w:rPr>
        <w:t>Umowa nr ......./2021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Gminą Małdyty, ul. Kopernika 10, 14-330 Małdyty, reprezentowaną przez: Pana Marcina Krajewskiego – Wójta Gminy Małdyty, przy kontrasygnacie Skarbnik Gminy – Pani Małgorzaty Borchert,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2019 r. poz. 2019) – dalej ustawa PZP (znak: GKMiR.271.1.2021)została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824EB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</w:t>
      </w:r>
      <w:r w:rsidRPr="00824EB0">
        <w:rPr>
          <w:b w:val="0"/>
          <w:bCs/>
          <w:sz w:val="22"/>
          <w:szCs w:val="22"/>
          <w:lang w:val="pl-PL"/>
        </w:rPr>
        <w:t xml:space="preserve">zamówienie pn. </w:t>
      </w:r>
      <w:bookmarkStart w:id="1" w:name="_Hlk75301889"/>
      <w:r w:rsidRPr="00824EB0">
        <w:rPr>
          <w:b w:val="0"/>
          <w:bCs/>
          <w:sz w:val="22"/>
          <w:szCs w:val="22"/>
        </w:rPr>
        <w:t>„Dowóz uczniów do szkół i przedszkoli z terenu gminy Małdyty w roku szkolnym 2021/2022</w:t>
      </w:r>
      <w:bookmarkEnd w:id="1"/>
      <w:r w:rsidRPr="00824EB0">
        <w:rPr>
          <w:b w:val="0"/>
          <w:bCs/>
          <w:sz w:val="22"/>
          <w:szCs w:val="22"/>
        </w:rPr>
        <w:t xml:space="preserve">” </w:t>
      </w:r>
      <w:r w:rsidRPr="00824EB0">
        <w:rPr>
          <w:b w:val="0"/>
          <w:bCs/>
          <w:sz w:val="22"/>
          <w:szCs w:val="22"/>
          <w:lang w:val="pl-PL"/>
        </w:rPr>
        <w:t xml:space="preserve">wzakresie obejmującym: </w:t>
      </w:r>
      <w:r w:rsidRPr="00824EB0">
        <w:rPr>
          <w:sz w:val="22"/>
          <w:szCs w:val="22"/>
        </w:rPr>
        <w:t>Część II – „Dowóz dzieci niepełnosprawnych do Specjalnego Ośrodka Szkolno-Wychowawczego w Szymanowie i dzieci niepełnosprawnych do Specjalnego Ośrodka Szkolno-Wychowawczego dla Dzieci Niesłyszących w Olsztynie w roku szkolnym 2021/2022” na podstawie zakupu biletów miesięcznych.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Przedmiotem zamówienia jest dowóz dzieci niepełnosprawnych i ich odwiezienie wraz z opieką do Specjalnego Ośrodka Szkolno</w:t>
      </w:r>
      <w:r w:rsidR="00BA40FB" w:rsidRPr="00E7437C">
        <w:rPr>
          <w:b w:val="0"/>
          <w:bCs/>
          <w:sz w:val="22"/>
          <w:szCs w:val="22"/>
        </w:rPr>
        <w:t>–</w:t>
      </w:r>
      <w:r w:rsidRPr="00E7437C">
        <w:rPr>
          <w:b w:val="0"/>
          <w:bCs/>
          <w:sz w:val="22"/>
          <w:szCs w:val="22"/>
        </w:rPr>
        <w:t xml:space="preserve">Wychowawczego w Szymanowie oraz </w:t>
      </w:r>
      <w:r w:rsidRPr="00E7437C">
        <w:rPr>
          <w:b w:val="0"/>
          <w:bCs/>
          <w:sz w:val="22"/>
          <w:szCs w:val="22"/>
          <w:lang w:val="pl-PL"/>
        </w:rPr>
        <w:t xml:space="preserve">dowóz </w:t>
      </w:r>
      <w:r w:rsidRPr="00E7437C">
        <w:rPr>
          <w:b w:val="0"/>
          <w:bCs/>
          <w:sz w:val="22"/>
          <w:szCs w:val="22"/>
        </w:rPr>
        <w:t xml:space="preserve">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C556A5" w:rsidRPr="00E7437C">
        <w:rPr>
          <w:b w:val="0"/>
          <w:bCs/>
          <w:sz w:val="22"/>
          <w:szCs w:val="22"/>
          <w:lang w:val="pl-PL"/>
        </w:rPr>
        <w:t>i jego odwiezienie</w:t>
      </w:r>
      <w:r w:rsidR="00C556A5">
        <w:rPr>
          <w:b w:val="0"/>
          <w:bCs/>
          <w:sz w:val="22"/>
          <w:szCs w:val="22"/>
          <w:lang w:val="pl-PL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  <w:lang w:val="pl-PL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  <w:lang w:val="pl-PL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</w:t>
      </w:r>
      <w:r w:rsidRPr="00835537">
        <w:rPr>
          <w:b w:val="0"/>
          <w:bCs/>
          <w:sz w:val="22"/>
          <w:szCs w:val="22"/>
          <w:lang w:val="pl-PL"/>
        </w:rPr>
        <w:t xml:space="preserve">. </w:t>
      </w:r>
      <w:r w:rsidRPr="00835537">
        <w:rPr>
          <w:b w:val="0"/>
          <w:bCs/>
          <w:sz w:val="22"/>
          <w:szCs w:val="22"/>
        </w:rPr>
        <w:t>Rodzice/opiekunowie prawni dziecka i ucznia niepełnosprawnego zobowiązani są do jego doprowadzenia z domu do pojazdu i odbioru zpojazdu.</w:t>
      </w:r>
    </w:p>
    <w:p w:rsidR="0058472B" w:rsidRPr="002F172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2F1720">
        <w:rPr>
          <w:b w:val="0"/>
          <w:bCs/>
          <w:sz w:val="22"/>
          <w:szCs w:val="22"/>
          <w:lang w:val="pl-PL"/>
        </w:rPr>
        <w:t xml:space="preserve">Szczegółowy opis przedmiotu zamówienia zawiera Załącznik nr 7 do Specyfikacji Warunków Zamówienia, która wraz z ofertą Wykonawcy stanowią załączniki do umowy oraz jej integralne części.  </w:t>
      </w:r>
    </w:p>
    <w:p w:rsidR="0058472B" w:rsidRPr="0040791E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40791E">
        <w:rPr>
          <w:sz w:val="22"/>
          <w:szCs w:val="22"/>
        </w:rPr>
        <w:t>Usługa świadczona będzie taborem Wykonawcy na podstawie biletów miesięcznych, zgodnie z zasadami i obowiązkami wynikającymi z ustawy z dnia 6 września 2001 r. o transporcie drogowym (Dz. U. z 2021 r., poz. 919) oraz ustawy z dnia 16 grudnia 2010 r. o publicznym transporcie zbiorowym (Dz. U. z 2020 r. poz. 1944).</w:t>
      </w:r>
    </w:p>
    <w:p w:rsidR="0058472B" w:rsidRPr="009E5721" w:rsidRDefault="0058472B" w:rsidP="002C349A">
      <w:pPr>
        <w:numPr>
          <w:ilvl w:val="0"/>
          <w:numId w:val="12"/>
        </w:num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Usługa świadczona będzie w trakcie trwania roku szkolnego 2021/2022, tj. </w:t>
      </w:r>
      <w:r w:rsidRPr="009E5721">
        <w:rPr>
          <w:b/>
          <w:sz w:val="22"/>
          <w:szCs w:val="22"/>
        </w:rPr>
        <w:t>od dnia01.09.2021 r</w:t>
      </w:r>
      <w:r w:rsidRPr="009E5721">
        <w:rPr>
          <w:sz w:val="22"/>
          <w:szCs w:val="22"/>
        </w:rPr>
        <w:t xml:space="preserve">. </w:t>
      </w:r>
      <w:r w:rsidRPr="009E5721">
        <w:rPr>
          <w:b/>
          <w:sz w:val="22"/>
          <w:szCs w:val="22"/>
        </w:rPr>
        <w:t>do dnia24.06.2022 r.,</w:t>
      </w:r>
      <w:r w:rsidRPr="009E5721">
        <w:rPr>
          <w:sz w:val="22"/>
          <w:szCs w:val="22"/>
        </w:rPr>
        <w:t xml:space="preserve"> codziennie w dni nauki szkolnej,</w:t>
      </w:r>
      <w:r w:rsidRPr="009E5721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Pr="009E5721">
        <w:rPr>
          <w:sz w:val="22"/>
          <w:szCs w:val="22"/>
        </w:rPr>
        <w:t xml:space="preserve">z powodu okoliczności związanych z wystąpieniem epidemii, w tym m.in. wirusa SARS-CoV-2 lub choroby wywołanej tym wirusem (COVID-19) oraz w przypadku wprowadzenia zdalnego nauczania. W przypadku odpracowywania zajęć szkolnych w innym dniu </w:t>
      </w:r>
      <w:r w:rsidRPr="009E5721">
        <w:rPr>
          <w:sz w:val="22"/>
          <w:szCs w:val="22"/>
        </w:rPr>
        <w:lastRenderedPageBreak/>
        <w:t>wolnym od zajęć, Wykonawcazobowiązany jest zapewnić przewóz dzieci zgodnie z harmonogramem ustalonym na dzień odpracowywany.</w:t>
      </w:r>
    </w:p>
    <w:p w:rsidR="0058472B" w:rsidRPr="009E5721" w:rsidRDefault="0058472B" w:rsidP="002C349A">
      <w:pPr>
        <w:numPr>
          <w:ilvl w:val="0"/>
          <w:numId w:val="12"/>
        </w:num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Godziny rozpoczęcia i zakończenia zajęć lekcyjnych w poszczególnych placówkach w okresie od 1 września 2021 r. do końca roku szkolnego 2021/2022r.: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a) Specjalny Ośrodek Szkolno-Wychowawczy w Szymanowie 8.00-13.20, 8.00- 15.15;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9E5721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sz w:val="22"/>
          <w:szCs w:val="22"/>
        </w:rPr>
      </w:pPr>
      <w:r w:rsidRPr="009E5721">
        <w:rPr>
          <w:b w:val="0"/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>Wykonawca składa Zamawiającemu i dyrektorom szkół harmonogram dowozu i odwozu dzieci ze szkół najpóźniej na 3 tygodnie przed rozpoczęciem roku szkolnego.</w:t>
      </w:r>
    </w:p>
    <w:p w:rsidR="0058472B" w:rsidRPr="00546E8A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>Wykonawca jest zobowiązany przedstawić do akceptacji Zamawiającemu oraz dyrektorowi szkoły/placówki przed rozpoczęciem roku szkolnego, harmonogram dowozu dzieci i uczniów niepełnosprawnych.</w:t>
      </w:r>
      <w:r w:rsidRPr="00546E8A">
        <w:rPr>
          <w:b w:val="0"/>
          <w:bCs/>
          <w:sz w:val="22"/>
          <w:szCs w:val="22"/>
        </w:rPr>
        <w:t>Harmonogram będzie sporządzony dla każdego samochodu z kierowcą i opiekunem odrębnie i będziezawierał: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danejtrasie</w:t>
      </w:r>
    </w:p>
    <w:p w:rsidR="005F3899" w:rsidRPr="005F3899" w:rsidRDefault="005F3899" w:rsidP="005F3899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 xml:space="preserve"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wpodróży. Przewóz będzie realizowany zgodnie z harmonogramem, każdorazowo aktualizowanym w przypadku: zmian w planie lekcji, zmiany liczby dzieci i uczniów niepełnosprawnych wynikających np. z absencji, rezygnacji z nauki lub dowozu, przekierowań dzieci i uczniów niepełnosprawnych do/z innej placówki itp.. Aktualizacja harmonogramu dokonywana będzie </w:t>
      </w:r>
      <w:r w:rsidRPr="005F3899">
        <w:rPr>
          <w:b w:val="0"/>
          <w:bCs/>
          <w:sz w:val="22"/>
          <w:szCs w:val="22"/>
          <w:lang w:val="pl-PL"/>
        </w:rPr>
        <w:t>p</w:t>
      </w:r>
      <w:r w:rsidRPr="005F3899">
        <w:rPr>
          <w:b w:val="0"/>
          <w:bCs/>
          <w:sz w:val="22"/>
          <w:szCs w:val="22"/>
        </w:rPr>
        <w:t>rzez Wykonawcę w oparciu o pisemne powiadomienie go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  <w:lang w:val="pl-PL"/>
        </w:rPr>
        <w:br/>
      </w:r>
      <w:r w:rsidRPr="005A73EF">
        <w:rPr>
          <w:b w:val="0"/>
          <w:sz w:val="22"/>
          <w:szCs w:val="22"/>
        </w:rPr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jest zobowiązany zapewnić minimum 1 </w:t>
      </w:r>
      <w:r w:rsidRPr="005A73EF">
        <w:rPr>
          <w:b w:val="0"/>
          <w:sz w:val="22"/>
          <w:szCs w:val="22"/>
          <w:lang w:val="pl-PL"/>
        </w:rPr>
        <w:t xml:space="preserve">(jednego) </w:t>
      </w:r>
      <w:r w:rsidRPr="005A73EF">
        <w:rPr>
          <w:b w:val="0"/>
          <w:sz w:val="22"/>
          <w:szCs w:val="22"/>
        </w:rPr>
        <w:t xml:space="preserve">kierowcę i 1 </w:t>
      </w:r>
      <w:r w:rsidRPr="005A73EF">
        <w:rPr>
          <w:b w:val="0"/>
          <w:sz w:val="22"/>
          <w:szCs w:val="22"/>
          <w:lang w:val="pl-PL"/>
        </w:rPr>
        <w:t xml:space="preserve">(jednego) </w:t>
      </w:r>
      <w:r w:rsidRPr="005A73EF">
        <w:rPr>
          <w:b w:val="0"/>
          <w:sz w:val="22"/>
          <w:szCs w:val="22"/>
        </w:rPr>
        <w:t>opiekuna przewożonym dzieciom w każdym pojeździe realizującym przedmiot zamówienia.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>Osoby skierowane do realizacji zamówienia muszą posiadać ważne badania lekarskie oraz przeszkolenie w zakresie przepisów BHP i p.poż</w:t>
      </w:r>
      <w:r w:rsidRPr="003654BA">
        <w:rPr>
          <w:b w:val="0"/>
          <w:sz w:val="22"/>
          <w:szCs w:val="22"/>
          <w:lang w:val="pl-PL"/>
        </w:rPr>
        <w:t>.</w:t>
      </w:r>
      <w:r w:rsidRPr="003654BA">
        <w:rPr>
          <w:b w:val="0"/>
          <w:sz w:val="22"/>
          <w:szCs w:val="22"/>
        </w:rPr>
        <w:t xml:space="preserve">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lastRenderedPageBreak/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 i ucznianiepełnosprawnego;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zobowiązany do: dbałości o stan techniczny pojazdu, wykonywania obsługi codziennej, utrzymywania czystości i estetykipojazdu;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>lub pierwszej pomocy przedmedycznej oraz aktualne przeszkolenie</w:t>
      </w:r>
      <w:r w:rsidRPr="003654BA">
        <w:rPr>
          <w:sz w:val="22"/>
          <w:szCs w:val="22"/>
        </w:rPr>
        <w:t>w zakresie BHP iPpoż.,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  <w:lang w:val="pl-PL"/>
        </w:rPr>
        <w:t>Z</w:t>
      </w:r>
      <w:r w:rsidRPr="006C758C">
        <w:rPr>
          <w:b w:val="0"/>
          <w:sz w:val="22"/>
          <w:szCs w:val="22"/>
        </w:rPr>
        <w:t>amawiający może żądać od Wykonawcy zmiany opiekuna</w:t>
      </w:r>
      <w:r w:rsidRPr="006C758C">
        <w:rPr>
          <w:b w:val="0"/>
          <w:sz w:val="22"/>
          <w:szCs w:val="22"/>
          <w:lang w:val="pl-PL"/>
        </w:rPr>
        <w:t xml:space="preserve"> lub</w:t>
      </w:r>
      <w:r w:rsidRPr="006C758C">
        <w:rPr>
          <w:b w:val="0"/>
          <w:sz w:val="22"/>
          <w:szCs w:val="22"/>
        </w:rPr>
        <w:t xml:space="preserve">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  <w:lang w:val="pl-PL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zobowiązany jest do każdorazowego poinformowania Zamawiającegoo planowanej zmianie w wykazie pojazdów. Zmiany te nie wymagają sporządzania aneksu do umowy, jednak </w:t>
      </w:r>
      <w:r w:rsidRPr="005A73EF">
        <w:rPr>
          <w:b w:val="0"/>
          <w:sz w:val="22"/>
          <w:szCs w:val="22"/>
          <w:lang w:val="pl-PL"/>
        </w:rPr>
        <w:t xml:space="preserve">pojazdy </w:t>
      </w:r>
      <w:r w:rsidRPr="005A73EF">
        <w:rPr>
          <w:b w:val="0"/>
          <w:sz w:val="22"/>
          <w:szCs w:val="22"/>
        </w:rPr>
        <w:t>muszą spełniać warunki określone Specyfikacji Warunków Zamówienia.</w:t>
      </w:r>
    </w:p>
    <w:p w:rsidR="0058472B" w:rsidRPr="005A73EF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</w:t>
      </w:r>
      <w:r w:rsidRPr="005A73EF">
        <w:rPr>
          <w:b w:val="0"/>
          <w:sz w:val="22"/>
          <w:szCs w:val="22"/>
          <w:lang w:val="pl-PL"/>
        </w:rPr>
        <w:t xml:space="preserve"> 39</w:t>
      </w:r>
      <w:r w:rsidRPr="005A73EF">
        <w:rPr>
          <w:b w:val="0"/>
          <w:sz w:val="22"/>
          <w:szCs w:val="22"/>
        </w:rPr>
        <w:t xml:space="preserve"> ust.3 ustawy z dnia </w:t>
      </w:r>
      <w:r w:rsidRPr="005A73EF">
        <w:rPr>
          <w:b w:val="0"/>
          <w:sz w:val="22"/>
          <w:szCs w:val="22"/>
          <w:lang w:val="pl-PL"/>
        </w:rPr>
        <w:t xml:space="preserve">14 grudnia 2016 r. Prawo oświatowe </w:t>
      </w:r>
      <w:r w:rsidRPr="005A73EF">
        <w:rPr>
          <w:b w:val="0"/>
          <w:sz w:val="22"/>
          <w:szCs w:val="22"/>
        </w:rPr>
        <w:t>(t.j. Dz.U. z 2020 r. poz. 910z późn.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przewozui pozostających w związku z przewozem.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lastRenderedPageBreak/>
        <w:t xml:space="preserve">W przypadku awarii pojazdu wykonującego przewozy Wykonawca zobowiązany jest do zapewnienia autobusu zastępczego o parametrach jak autobus ofertowy. Pojazd zastępczy musi być podstawiony w ciągu 40 minut od momentu zgłoszenia awarii przez kierowcę.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</w:t>
      </w:r>
      <w:r w:rsidRPr="005A73EF">
        <w:rPr>
          <w:b w:val="0"/>
          <w:sz w:val="22"/>
          <w:szCs w:val="22"/>
          <w:lang w:val="pl-PL"/>
        </w:rPr>
        <w:t xml:space="preserve"> Wykonawca</w:t>
      </w:r>
      <w:r w:rsidRPr="005A73EF">
        <w:rPr>
          <w:b w:val="0"/>
          <w:sz w:val="22"/>
          <w:szCs w:val="22"/>
        </w:rPr>
        <w:t xml:space="preserve">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  <w:lang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</w:t>
      </w:r>
      <w:r w:rsidRPr="005A73EF">
        <w:rPr>
          <w:b w:val="0"/>
          <w:bCs/>
          <w:sz w:val="22"/>
          <w:szCs w:val="22"/>
          <w:lang w:val="pl-PL"/>
        </w:rPr>
        <w:t>, na zasadach określonych niniejszą umową</w:t>
      </w:r>
      <w:r w:rsidRPr="005A73EF">
        <w:rPr>
          <w:b w:val="0"/>
          <w:bCs/>
          <w:sz w:val="22"/>
          <w:szCs w:val="22"/>
        </w:rPr>
        <w:t>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b w:val="0"/>
          <w:bCs/>
          <w:color w:val="FF0000"/>
          <w:sz w:val="22"/>
          <w:szCs w:val="22"/>
        </w:rPr>
        <w:t xml:space="preserve">Zamawiający szacuje liczbę dowożonych dzieci na </w:t>
      </w:r>
      <w:r w:rsidR="00154787">
        <w:rPr>
          <w:b w:val="0"/>
          <w:bCs/>
          <w:color w:val="FF0000"/>
          <w:sz w:val="22"/>
          <w:szCs w:val="22"/>
          <w:lang w:val="pl-PL"/>
        </w:rPr>
        <w:t>16</w:t>
      </w:r>
      <w:r w:rsidRPr="005A73EF">
        <w:rPr>
          <w:b w:val="0"/>
          <w:bCs/>
          <w:color w:val="FF0000"/>
          <w:sz w:val="22"/>
          <w:szCs w:val="22"/>
        </w:rPr>
        <w:t xml:space="preserve"> osób. 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Liczba ta </w:t>
      </w:r>
      <w:r w:rsidRPr="005A73EF">
        <w:rPr>
          <w:b w:val="0"/>
          <w:bCs/>
          <w:color w:val="FF0000"/>
          <w:sz w:val="22"/>
          <w:szCs w:val="22"/>
        </w:rPr>
        <w:t xml:space="preserve">może ulec 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zmniejszeniu lub zwiększeniu </w:t>
      </w:r>
      <w:r w:rsidRPr="005A73EF">
        <w:rPr>
          <w:b w:val="0"/>
          <w:bCs/>
          <w:color w:val="FF0000"/>
          <w:sz w:val="22"/>
          <w:szCs w:val="22"/>
        </w:rPr>
        <w:t>w trakcie realizacji zamówienia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 o nie więcej niż </w:t>
      </w:r>
      <w:r w:rsidR="004E3E58">
        <w:rPr>
          <w:b w:val="0"/>
          <w:bCs/>
          <w:color w:val="FF0000"/>
          <w:sz w:val="22"/>
          <w:szCs w:val="22"/>
          <w:lang w:val="pl-PL"/>
        </w:rPr>
        <w:t>5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 osób</w:t>
      </w:r>
      <w:r w:rsidRPr="005A73EF">
        <w:rPr>
          <w:b w:val="0"/>
          <w:bCs/>
          <w:color w:val="FF0000"/>
          <w:sz w:val="22"/>
          <w:szCs w:val="22"/>
        </w:rPr>
        <w:t>, przy czym na podstawie art. 433 pkt 4) ustawy PZP ustala się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, że minimalna liczba zamówionych w danym miesiącu biletów miesięcznych wynosić będzie </w:t>
      </w:r>
      <w:r w:rsidR="004E3E58">
        <w:rPr>
          <w:b w:val="0"/>
          <w:bCs/>
          <w:color w:val="FF0000"/>
          <w:sz w:val="22"/>
          <w:szCs w:val="22"/>
          <w:lang w:val="pl-PL"/>
        </w:rPr>
        <w:t>11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. Nie dotyczy to przypadków, gdy z innych postanowień umowy lub przepisów prawa wynika dalej idące ograniczenie wysokości wynagrodzenia Wykonawcy. 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b w:val="0"/>
          <w:bCs/>
          <w:color w:val="FF0000"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  <w:lang w:val="pl-PL"/>
        </w:rPr>
      </w:pPr>
      <w:r w:rsidRPr="005A73EF">
        <w:rPr>
          <w:b w:val="0"/>
          <w:bCs/>
          <w:sz w:val="22"/>
          <w:szCs w:val="22"/>
        </w:rPr>
        <w:t xml:space="preserve">Zamawiający zobowiązany jest dostarczyć </w:t>
      </w:r>
      <w:r w:rsidRPr="005A73EF">
        <w:rPr>
          <w:b w:val="0"/>
          <w:bCs/>
          <w:color w:val="000000"/>
          <w:sz w:val="22"/>
          <w:szCs w:val="22"/>
        </w:rPr>
        <w:t xml:space="preserve">Wykonawcy imienną listę dziecidojeżdżających do </w:t>
      </w:r>
      <w:r w:rsidRPr="005A73EF">
        <w:rPr>
          <w:b w:val="0"/>
          <w:bCs/>
          <w:color w:val="000000"/>
          <w:sz w:val="22"/>
          <w:szCs w:val="22"/>
          <w:lang w:val="pl-PL"/>
        </w:rPr>
        <w:t xml:space="preserve">poszczególnych </w:t>
      </w:r>
      <w:r w:rsidRPr="005A73EF">
        <w:rPr>
          <w:b w:val="0"/>
          <w:bCs/>
          <w:color w:val="000000"/>
          <w:sz w:val="22"/>
          <w:szCs w:val="22"/>
        </w:rPr>
        <w:t xml:space="preserve">szkół </w:t>
      </w:r>
      <w:r w:rsidRPr="005A73EF">
        <w:rPr>
          <w:b w:val="0"/>
          <w:bCs/>
          <w:color w:val="000000"/>
          <w:sz w:val="22"/>
          <w:szCs w:val="22"/>
          <w:lang w:val="pl-PL"/>
        </w:rPr>
        <w:t xml:space="preserve">i przedszkoli </w:t>
      </w:r>
      <w:r w:rsidRPr="005A73EF">
        <w:rPr>
          <w:b w:val="0"/>
          <w:bCs/>
          <w:color w:val="000000"/>
          <w:sz w:val="22"/>
          <w:szCs w:val="22"/>
        </w:rPr>
        <w:t xml:space="preserve">z </w:t>
      </w:r>
      <w:r w:rsidRPr="005A73EF">
        <w:rPr>
          <w:b w:val="0"/>
          <w:bCs/>
          <w:color w:val="000000"/>
          <w:sz w:val="22"/>
          <w:szCs w:val="22"/>
          <w:lang w:val="pl-PL"/>
        </w:rPr>
        <w:t>p</w:t>
      </w:r>
      <w:r w:rsidRPr="005A73EF">
        <w:rPr>
          <w:b w:val="0"/>
          <w:bCs/>
          <w:color w:val="000000"/>
          <w:sz w:val="22"/>
          <w:szCs w:val="22"/>
        </w:rPr>
        <w:t xml:space="preserve">oszczególnych miejscowości, najpóźniej na 8 dni kalendarzowych przed rozpoczęciem realizacji zamówienia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</w:t>
      </w:r>
      <w:r w:rsidRPr="005A73EF">
        <w:rPr>
          <w:b w:val="0"/>
          <w:bCs/>
          <w:sz w:val="22"/>
          <w:szCs w:val="22"/>
          <w:lang w:val="pl-PL" w:bidi="pl-PL"/>
        </w:rPr>
        <w:t>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zamówienia. </w:t>
      </w:r>
      <w:r w:rsidRPr="005A73EF">
        <w:rPr>
          <w:b w:val="0"/>
          <w:bCs/>
          <w:color w:val="FF0000"/>
          <w:sz w:val="22"/>
          <w:szCs w:val="22"/>
        </w:rPr>
        <w:t xml:space="preserve">W pierwszym miesiącu realizacji usługi dopuszczone jest dostarczenie 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Wykonawcy imiennej listy dzieci oraz dostarczenie Zamawiającemu </w:t>
      </w:r>
      <w:r w:rsidRPr="005A73EF">
        <w:rPr>
          <w:b w:val="0"/>
          <w:bCs/>
          <w:color w:val="FF0000"/>
          <w:sz w:val="22"/>
          <w:szCs w:val="22"/>
        </w:rPr>
        <w:t>biletów na początku miesiąca</w:t>
      </w:r>
      <w:r w:rsidRPr="005A73EF">
        <w:rPr>
          <w:b w:val="0"/>
          <w:bCs/>
          <w:color w:val="FF0000"/>
          <w:sz w:val="22"/>
          <w:szCs w:val="22"/>
          <w:lang w:val="pl-PL"/>
        </w:rPr>
        <w:t xml:space="preserve"> – w takiej sytuacji Wykonawca zobowiązany jest wykonywać umowę bez wystawionych biletów miesięcznych.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 xml:space="preserve">Zamawiający zastrzega prawo zmiany liczby przewożonych dzieci na poszczególnych liniach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FA75C2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FF0000"/>
          <w:sz w:val="22"/>
          <w:szCs w:val="22"/>
        </w:rPr>
      </w:pPr>
      <w:r w:rsidRPr="00FA75C2">
        <w:rPr>
          <w:color w:val="FF0000"/>
          <w:sz w:val="22"/>
          <w:szCs w:val="22"/>
        </w:rPr>
        <w:t xml:space="preserve">Wartość umowy wynosi zgodnie z ofertą Wykonawcy </w:t>
      </w:r>
      <w:r w:rsidRPr="00FA75C2">
        <w:rPr>
          <w:b/>
          <w:bCs/>
          <w:color w:val="FF0000"/>
          <w:sz w:val="22"/>
          <w:szCs w:val="22"/>
        </w:rPr>
        <w:t xml:space="preserve">............................. zł (słownie: ………………………….) brutto </w:t>
      </w:r>
      <w:r w:rsidRPr="00FA75C2">
        <w:rPr>
          <w:color w:val="FF0000"/>
          <w:sz w:val="22"/>
          <w:szCs w:val="22"/>
        </w:rPr>
        <w:t xml:space="preserve">co nieoznacza,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Wynagrodzenie należne Wykonawcy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58472B" w:rsidRPr="00FA75C2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bCs/>
          <w:sz w:val="22"/>
          <w:szCs w:val="22"/>
        </w:rPr>
        <w:t xml:space="preserve">Wynagrodzenie Wykonawcy za dany miesiąc nie przysługuje lub ulega proporcjonalnemu pomniejszeniu w sytuacji, gdy w tym miesiącu kalendarzowym Wykonawca nie będzie wykonywać umowy. Dotyczy to w szczególności sytuacji, gdy Wykonawca nie będzie wykonywać umowy z powodu zamknięcia lub ograniczenia funkcjonowania szkół lub przedszkoli wobec zaistnienia okoliczności związanych z wystąpieniem epidemii, w tym m.in. wirusa SARS-CoV-2 lub choroby wywołanej tym wirusem (COVID-19) lub wprowadzenia do szkół i przedszkoli zdalnego nauczania. 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W przypadku uprzedniej wypłaty Wykonawcy wynagrodzenia za dany miesiąc w pełnej wysokości jest on zobowiązany zwrócić na żądanie Zamawiającego różnicę między wynagrodzeniem wypłaconym a ustalonym zgodnie z postanowieniami niniejszego ustępu.    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Zaoferowana przez Wykonawcę cena 1 biletu miesięcznego ustalona zostaje na czas trwania umowy i 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Zapłata wynagrodzenia Wykonawcy nastąpi na podstawie faktury VAT oraz rozliczenia wystawianych raz w miesiącu, w terminie ……. dni od daty wpływu faktury VAT do 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250BE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FF0000"/>
          <w:sz w:val="22"/>
          <w:szCs w:val="22"/>
        </w:rPr>
      </w:pPr>
      <w:r w:rsidRPr="00250BEA">
        <w:rPr>
          <w:color w:val="FF0000"/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2" w:name="_Hlk75866673"/>
      <w:r w:rsidRPr="00250BEA">
        <w:rPr>
          <w:color w:val="FF0000"/>
          <w:sz w:val="22"/>
          <w:szCs w:val="22"/>
        </w:rPr>
        <w:t>ewentualnych roszczeń finansowych z tytułu kar umownych</w:t>
      </w:r>
      <w:bookmarkEnd w:id="2"/>
      <w:r w:rsidRPr="00250BEA">
        <w:rPr>
          <w:color w:val="FF0000"/>
          <w:sz w:val="22"/>
          <w:szCs w:val="22"/>
        </w:rPr>
        <w:t>.</w:t>
      </w:r>
      <w:r w:rsidRPr="00250BEA">
        <w:rPr>
          <w:rFonts w:eastAsia="Palatino Linotype"/>
          <w:color w:val="FF0000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Wykonawcaodpowiada za szkodę, jaką poniósł Zamawiającywskutek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500,00 zł /pięćset zł/ za każdy kurs niewykonany z przyczyn zależnych</w:t>
      </w:r>
      <w:r w:rsidRPr="005A73EF">
        <w:rPr>
          <w:b w:val="0"/>
          <w:sz w:val="22"/>
          <w:szCs w:val="22"/>
          <w:lang w:val="pl-PL"/>
        </w:rPr>
        <w:t xml:space="preserve"> od Wykonawcy</w:t>
      </w:r>
      <w:r w:rsidRPr="005A73EF">
        <w:rPr>
          <w:b w:val="0"/>
          <w:sz w:val="22"/>
          <w:szCs w:val="22"/>
        </w:rPr>
        <w:t xml:space="preserve">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  <w:lang w:val="pl-PL"/>
        </w:rPr>
        <w:br/>
      </w:r>
      <w:r w:rsidRPr="005A73EF">
        <w:rPr>
          <w:b w:val="0"/>
          <w:sz w:val="22"/>
          <w:szCs w:val="22"/>
        </w:rPr>
        <w:t xml:space="preserve"> w danym kursie z przyczyn zależnych</w:t>
      </w:r>
      <w:r w:rsidRPr="005A73EF">
        <w:rPr>
          <w:b w:val="0"/>
          <w:sz w:val="22"/>
          <w:szCs w:val="22"/>
          <w:lang w:val="pl-PL"/>
        </w:rPr>
        <w:t xml:space="preserve"> od Wykonawcy</w:t>
      </w:r>
      <w:r w:rsidRPr="005A73EF">
        <w:rPr>
          <w:b w:val="0"/>
          <w:sz w:val="22"/>
          <w:szCs w:val="22"/>
        </w:rPr>
        <w:t xml:space="preserve">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20000,00 zł /dwadzieścia tysięcy zł/ w przypadku odstąpienia </w:t>
      </w:r>
      <w:r w:rsidRPr="005A73EF">
        <w:rPr>
          <w:b w:val="0"/>
          <w:sz w:val="22"/>
          <w:szCs w:val="22"/>
          <w:lang w:val="pl-PL"/>
        </w:rPr>
        <w:t xml:space="preserve">przez Zamawiającego </w:t>
      </w:r>
      <w:r w:rsidRPr="005A73EF">
        <w:rPr>
          <w:b w:val="0"/>
          <w:sz w:val="22"/>
          <w:szCs w:val="22"/>
        </w:rPr>
        <w:t>od umowy z przyczyn zależnych od Wykonawcy</w:t>
      </w:r>
      <w:r w:rsidRPr="005A73EF">
        <w:rPr>
          <w:b w:val="0"/>
          <w:sz w:val="22"/>
          <w:szCs w:val="22"/>
          <w:lang w:val="pl-PL"/>
        </w:rPr>
        <w:t>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  <w:lang w:val="pl-PL"/>
        </w:rPr>
        <w:t>Kary umowne wynikające z ust. 4 mogą być dochodzone łącznie.</w:t>
      </w:r>
    </w:p>
    <w:p w:rsidR="0058472B" w:rsidRPr="00250BEA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color w:val="FF0000"/>
          <w:sz w:val="22"/>
          <w:szCs w:val="22"/>
        </w:rPr>
      </w:pPr>
      <w:r w:rsidRPr="00250BEA">
        <w:rPr>
          <w:b w:val="0"/>
          <w:color w:val="FF0000"/>
          <w:sz w:val="22"/>
          <w:szCs w:val="22"/>
          <w:lang w:val="pl-PL"/>
        </w:rPr>
        <w:t>Maksymalna wysokość kar umownych nie przekroczy</w:t>
      </w:r>
      <w:r w:rsidR="00250BEA">
        <w:rPr>
          <w:b w:val="0"/>
          <w:color w:val="FF0000"/>
          <w:sz w:val="22"/>
          <w:szCs w:val="22"/>
          <w:lang w:val="pl-PL"/>
        </w:rPr>
        <w:t xml:space="preserve"> 50%</w:t>
      </w:r>
      <w:r w:rsidRPr="00250BEA">
        <w:rPr>
          <w:b w:val="0"/>
          <w:color w:val="FF0000"/>
          <w:sz w:val="22"/>
          <w:szCs w:val="22"/>
          <w:lang w:val="pl-PL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Jeżeli kara umowna nie wystarczy na pokrycie danej szkody </w:t>
      </w:r>
      <w:r w:rsidRPr="005A73EF">
        <w:rPr>
          <w:b w:val="0"/>
          <w:sz w:val="22"/>
          <w:szCs w:val="22"/>
          <w:lang w:val="pl-PL"/>
        </w:rPr>
        <w:t xml:space="preserve">Zamawiający może </w:t>
      </w:r>
      <w:r w:rsidRPr="005A73EF">
        <w:rPr>
          <w:b w:val="0"/>
          <w:sz w:val="22"/>
          <w:szCs w:val="22"/>
        </w:rPr>
        <w:t>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pkt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5A73EF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4E2864">
        <w:rPr>
          <w:bCs/>
          <w:color w:val="FF0000"/>
          <w:sz w:val="22"/>
          <w:szCs w:val="22"/>
        </w:rPr>
        <w:t>jeżeli</w:t>
      </w:r>
      <w:r w:rsidRPr="004E2864">
        <w:rPr>
          <w:color w:val="FF0000"/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5A73EF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>twierdzenia przez 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Zamawiający może odstąpić umowy w terminie 30 dni od powzięcia wiadomości o okolicznościach określonych w art. 456 ust. 1 pkt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lastRenderedPageBreak/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Pan/i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  <w:r w:rsidRPr="005A73EF">
        <w:rPr>
          <w:b w:val="0"/>
          <w:sz w:val="22"/>
          <w:szCs w:val="22"/>
        </w:rPr>
        <w:t>§ 1</w:t>
      </w:r>
      <w:r w:rsidRPr="005A73EF">
        <w:rPr>
          <w:b w:val="0"/>
          <w:sz w:val="22"/>
          <w:szCs w:val="22"/>
          <w:lang w:val="pl-PL"/>
        </w:rPr>
        <w:t>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  <w:lang w:val="pl-PL"/>
        </w:rPr>
        <w:t xml:space="preserve">Na podstawie </w:t>
      </w:r>
      <w:r w:rsidRPr="005A73EF">
        <w:rPr>
          <w:b w:val="0"/>
          <w:sz w:val="22"/>
          <w:szCs w:val="22"/>
        </w:rPr>
        <w:t xml:space="preserve">art. </w:t>
      </w:r>
      <w:r w:rsidRPr="005A73EF">
        <w:rPr>
          <w:b w:val="0"/>
          <w:sz w:val="22"/>
          <w:szCs w:val="22"/>
          <w:lang w:val="pl-PL"/>
        </w:rPr>
        <w:t xml:space="preserve">95 ust. 1 </w:t>
      </w:r>
      <w:r w:rsidRPr="005A73EF">
        <w:rPr>
          <w:b w:val="0"/>
          <w:sz w:val="22"/>
          <w:szCs w:val="22"/>
        </w:rPr>
        <w:t>ustawy P</w:t>
      </w:r>
      <w:r w:rsidRPr="005A73EF">
        <w:rPr>
          <w:b w:val="0"/>
          <w:sz w:val="22"/>
          <w:szCs w:val="22"/>
          <w:lang w:val="pl-PL"/>
        </w:rPr>
        <w:t xml:space="preserve">ZP </w:t>
      </w:r>
      <w:r w:rsidRPr="005A73EF">
        <w:rPr>
          <w:b w:val="0"/>
          <w:sz w:val="22"/>
          <w:szCs w:val="22"/>
        </w:rPr>
        <w:t>Zamawiający wymaga udokumentowania zatrudnienia osób wykonujących przy realizacji zamówieniaczynności wskazan</w:t>
      </w:r>
      <w:r w:rsidRPr="005A73EF">
        <w:rPr>
          <w:b w:val="0"/>
          <w:sz w:val="22"/>
          <w:szCs w:val="22"/>
          <w:lang w:val="pl-PL"/>
        </w:rPr>
        <w:t>e</w:t>
      </w:r>
      <w:r w:rsidRPr="005A73EF">
        <w:rPr>
          <w:b w:val="0"/>
          <w:sz w:val="22"/>
          <w:szCs w:val="22"/>
        </w:rPr>
        <w:t xml:space="preserve">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 xml:space="preserve">W trakcie realizacji zamówienia Zamawiający uprawniony jest do wykonywania czynności kontrolnych wobec </w:t>
      </w:r>
      <w:r w:rsidRPr="005A73EF">
        <w:rPr>
          <w:b w:val="0"/>
          <w:bCs/>
          <w:sz w:val="22"/>
          <w:szCs w:val="22"/>
          <w:lang w:val="pl-PL"/>
        </w:rPr>
        <w:t>W</w:t>
      </w:r>
      <w:r w:rsidRPr="005A73EF">
        <w:rPr>
          <w:b w:val="0"/>
          <w:bCs/>
          <w:sz w:val="22"/>
          <w:szCs w:val="22"/>
        </w:rPr>
        <w:t xml:space="preserve">ykonawcy odnośnie spełniania przez </w:t>
      </w:r>
      <w:r w:rsidRPr="005A73EF">
        <w:rPr>
          <w:b w:val="0"/>
          <w:bCs/>
          <w:sz w:val="22"/>
          <w:szCs w:val="22"/>
          <w:lang w:val="pl-PL"/>
        </w:rPr>
        <w:t>W</w:t>
      </w:r>
      <w:r w:rsidRPr="005A73EF">
        <w:rPr>
          <w:b w:val="0"/>
          <w:bCs/>
          <w:sz w:val="22"/>
          <w:szCs w:val="22"/>
        </w:rPr>
        <w:t>ykonawcę lub podwykonawcę wymogu zatrudnienia na podstawie umowy o pracę osób wykonujących czynności</w:t>
      </w:r>
      <w:r w:rsidRPr="005A73EF">
        <w:rPr>
          <w:b w:val="0"/>
          <w:bCs/>
          <w:sz w:val="22"/>
          <w:szCs w:val="22"/>
          <w:lang w:val="pl-PL"/>
        </w:rPr>
        <w:t xml:space="preserve">, o których mowa w ust. 4. </w:t>
      </w:r>
      <w:r w:rsidRPr="005A73EF">
        <w:rPr>
          <w:b w:val="0"/>
          <w:bCs/>
          <w:sz w:val="22"/>
          <w:szCs w:val="22"/>
        </w:rPr>
        <w:t>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zanonimizowana. Imię i nazwisko pracownika nie podlegaanonimizacji.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podlegaanonimizacji.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wysokości </w:t>
      </w:r>
      <w:r w:rsidR="003D747D" w:rsidRPr="00B94783">
        <w:rPr>
          <w:color w:val="FF0000"/>
          <w:sz w:val="22"/>
          <w:szCs w:val="22"/>
        </w:rPr>
        <w:t>2 000</w:t>
      </w:r>
      <w:r w:rsidRPr="00B94783">
        <w:rPr>
          <w:color w:val="FF0000"/>
          <w:sz w:val="22"/>
          <w:szCs w:val="22"/>
        </w:rPr>
        <w:t xml:space="preserve"> zł (słownie: </w:t>
      </w:r>
      <w:r w:rsidR="003D747D" w:rsidRPr="00B94783">
        <w:rPr>
          <w:color w:val="FF0000"/>
          <w:sz w:val="22"/>
          <w:szCs w:val="22"/>
        </w:rPr>
        <w:t>dwa tysiące</w:t>
      </w:r>
      <w:r w:rsidRPr="00B94783">
        <w:rPr>
          <w:color w:val="FF0000"/>
          <w:sz w:val="22"/>
          <w:szCs w:val="22"/>
        </w:rPr>
        <w:t xml:space="preserve"> złotych) </w:t>
      </w:r>
      <w:r w:rsidRPr="005A73EF">
        <w:rPr>
          <w:sz w:val="22"/>
          <w:szCs w:val="22"/>
        </w:rPr>
        <w:t>za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późn.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przez cały okres wykonywania tych czynności w ramach zamówienia.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  <w:r w:rsidRPr="005A73EF">
        <w:rPr>
          <w:b w:val="0"/>
          <w:sz w:val="22"/>
          <w:szCs w:val="22"/>
        </w:rPr>
        <w:t>§ 1</w:t>
      </w:r>
      <w:r w:rsidRPr="005A73EF">
        <w:rPr>
          <w:b w:val="0"/>
          <w:sz w:val="22"/>
          <w:szCs w:val="22"/>
          <w:lang w:val="pl-PL"/>
        </w:rPr>
        <w:t>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  <w:lang w:val="pl-PL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  <w:lang w:val="pl-PL"/>
        </w:rPr>
        <w:t xml:space="preserve">Niezależnie od postanowień ust. 1, </w:t>
      </w: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siły wyższej (rozumianej jako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akresie terminu wielkości zamówienia, realizacji zamówienia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3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liczby dzieci powyżej liczby wskazanej w § 4 ust. 2 umowy</w:t>
      </w:r>
      <w:bookmarkStart w:id="4" w:name="_Hlk75347650"/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4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3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lastRenderedPageBreak/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  <w:lang w:val="pl-PL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  <w:r w:rsidRPr="005A73EF">
        <w:rPr>
          <w:b w:val="0"/>
          <w:sz w:val="22"/>
          <w:szCs w:val="22"/>
          <w:lang w:val="pl-PL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Podwykonawca, winien spełniać te same gwarancje i obowiązki jakie zostały nałożone na </w:t>
      </w:r>
      <w:r w:rsidRPr="005A73EF">
        <w:rPr>
          <w:rFonts w:eastAsia="Calibri"/>
          <w:bCs/>
          <w:sz w:val="22"/>
          <w:szCs w:val="22"/>
          <w:lang w:eastAsia="ar-SA"/>
        </w:rPr>
        <w:lastRenderedPageBreak/>
        <w:t>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  <w:lang w:val="pl-PL"/>
        </w:rPr>
      </w:pPr>
      <w:r w:rsidRPr="005A73EF">
        <w:rPr>
          <w:b w:val="0"/>
          <w:sz w:val="22"/>
          <w:szCs w:val="22"/>
          <w:lang w:val="pl-PL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Spory wynikłe w toku realizacji niniejszej umowy rozstrzygać będzie Sąd właściwy miejscowo dla </w:t>
      </w:r>
      <w:r w:rsidRPr="005A73EF">
        <w:rPr>
          <w:b w:val="0"/>
          <w:sz w:val="22"/>
          <w:szCs w:val="22"/>
          <w:lang w:val="pl-PL"/>
        </w:rPr>
        <w:t>siedziby</w:t>
      </w:r>
      <w:r w:rsidRPr="005A73EF">
        <w:rPr>
          <w:b w:val="0"/>
          <w:sz w:val="22"/>
          <w:szCs w:val="22"/>
        </w:rPr>
        <w:t xml:space="preserve">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Specyfikacja warunków zamówienia</w:t>
      </w:r>
      <w:r w:rsidRPr="005A73EF">
        <w:rPr>
          <w:b w:val="0"/>
          <w:sz w:val="22"/>
          <w:szCs w:val="22"/>
          <w:lang w:val="pl-PL"/>
        </w:rPr>
        <w:t>,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</w:t>
      </w:r>
      <w:r w:rsidRPr="005A73EF">
        <w:rPr>
          <w:b w:val="0"/>
          <w:sz w:val="22"/>
          <w:szCs w:val="22"/>
          <w:lang w:val="pl-PL"/>
        </w:rPr>
        <w:t>,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  <w:lang w:val="pl-PL"/>
        </w:rPr>
        <w:t xml:space="preserve">O </w:t>
      </w:r>
      <w:r w:rsidRPr="005A73EF">
        <w:rPr>
          <w:rFonts w:eastAsia="Palatino Linotype"/>
          <w:b w:val="0"/>
          <w:sz w:val="22"/>
          <w:szCs w:val="22"/>
        </w:rPr>
        <w:t>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Pr="005A73EF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8472B" w:rsidRPr="005A73EF" w:rsidRDefault="0058472B" w:rsidP="0058472B">
      <w:pPr>
        <w:widowControl w:val="0"/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  <w:lang w:val="pl-PL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/ Z a m a w i a j ą c y/</w:t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  <w:t>/W y k o n a w c a/</w:t>
      </w:r>
      <w:bookmarkEnd w:id="0"/>
    </w:p>
    <w:sectPr w:rsidR="0058472B" w:rsidRPr="005A73EF" w:rsidSect="00181595">
      <w:headerReference w:type="default" r:id="rId7"/>
      <w:pgSz w:w="11906" w:h="16838"/>
      <w:pgMar w:top="-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98" w:rsidRDefault="00C31398">
      <w:r>
        <w:separator/>
      </w:r>
    </w:p>
  </w:endnote>
  <w:endnote w:type="continuationSeparator" w:id="1">
    <w:p w:rsidR="00C31398" w:rsidRDefault="00C3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98" w:rsidRDefault="00C31398">
      <w:r>
        <w:separator/>
      </w:r>
    </w:p>
  </w:footnote>
  <w:footnote w:type="continuationSeparator" w:id="1">
    <w:p w:rsidR="00C31398" w:rsidRDefault="00C31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F1" w:rsidRDefault="00C31398" w:rsidP="00C510F1">
    <w:pPr>
      <w:ind w:left="-284"/>
      <w:rPr>
        <w:sz w:val="16"/>
        <w:szCs w:val="16"/>
      </w:rPr>
    </w:pPr>
  </w:p>
  <w:p w:rsidR="00C510F1" w:rsidRDefault="00C31398" w:rsidP="00C510F1">
    <w:pPr>
      <w:ind w:left="-284"/>
      <w:rPr>
        <w:sz w:val="16"/>
        <w:szCs w:val="16"/>
      </w:rPr>
    </w:pPr>
  </w:p>
  <w:p w:rsidR="00C510F1" w:rsidRPr="00D32DD6" w:rsidRDefault="00C31398" w:rsidP="00C510F1">
    <w:pPr>
      <w:ind w:left="-284"/>
      <w:rPr>
        <w:i/>
        <w:sz w:val="16"/>
        <w:szCs w:val="16"/>
      </w:rPr>
    </w:pPr>
  </w:p>
  <w:p w:rsidR="00C510F1" w:rsidRDefault="00C31398" w:rsidP="00C510F1">
    <w:pPr>
      <w:pStyle w:val="Nagwek"/>
      <w:rPr>
        <w:sz w:val="16"/>
        <w:szCs w:val="16"/>
      </w:rPr>
    </w:pPr>
  </w:p>
  <w:p w:rsidR="00C510F1" w:rsidRPr="00D32DD6" w:rsidRDefault="009B5422" w:rsidP="00C510F1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97FAFC06"/>
    <w:lvl w:ilvl="0" w:tplc="3468DB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154787"/>
    <w:rsid w:val="001E6484"/>
    <w:rsid w:val="00250BEA"/>
    <w:rsid w:val="002C349A"/>
    <w:rsid w:val="002F1720"/>
    <w:rsid w:val="003654BA"/>
    <w:rsid w:val="003B0B6F"/>
    <w:rsid w:val="003D747D"/>
    <w:rsid w:val="00435F48"/>
    <w:rsid w:val="00462B97"/>
    <w:rsid w:val="00495FD4"/>
    <w:rsid w:val="004E3E58"/>
    <w:rsid w:val="00546E8A"/>
    <w:rsid w:val="0058472B"/>
    <w:rsid w:val="005F3899"/>
    <w:rsid w:val="00683556"/>
    <w:rsid w:val="006C758C"/>
    <w:rsid w:val="007121F4"/>
    <w:rsid w:val="00724188"/>
    <w:rsid w:val="00782302"/>
    <w:rsid w:val="007E5062"/>
    <w:rsid w:val="007F30E4"/>
    <w:rsid w:val="007F3F80"/>
    <w:rsid w:val="008238E5"/>
    <w:rsid w:val="00823FE1"/>
    <w:rsid w:val="00824EB0"/>
    <w:rsid w:val="00835537"/>
    <w:rsid w:val="0086027B"/>
    <w:rsid w:val="009B5422"/>
    <w:rsid w:val="009B73BE"/>
    <w:rsid w:val="009E5721"/>
    <w:rsid w:val="00A70A16"/>
    <w:rsid w:val="00B94783"/>
    <w:rsid w:val="00BA40FB"/>
    <w:rsid w:val="00C17393"/>
    <w:rsid w:val="00C2052F"/>
    <w:rsid w:val="00C31398"/>
    <w:rsid w:val="00C556A5"/>
    <w:rsid w:val="00C80C83"/>
    <w:rsid w:val="00CC44A3"/>
    <w:rsid w:val="00CF5595"/>
    <w:rsid w:val="00D11E87"/>
    <w:rsid w:val="00D22538"/>
    <w:rsid w:val="00D65D4D"/>
    <w:rsid w:val="00D733F0"/>
    <w:rsid w:val="00D93FB4"/>
    <w:rsid w:val="00DB5AE1"/>
    <w:rsid w:val="00DC05E1"/>
    <w:rsid w:val="00DE4B1C"/>
    <w:rsid w:val="00E276DD"/>
    <w:rsid w:val="00E615B8"/>
    <w:rsid w:val="00E7437C"/>
    <w:rsid w:val="00F0110F"/>
    <w:rsid w:val="00F21834"/>
    <w:rsid w:val="00F37867"/>
    <w:rsid w:val="00F45057"/>
    <w:rsid w:val="00F508F8"/>
    <w:rsid w:val="00FA75C2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  <w:lang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615B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E615B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  <w:lang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5211</Words>
  <Characters>31271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STENIA</cp:lastModifiedBy>
  <cp:revision>2</cp:revision>
  <dcterms:created xsi:type="dcterms:W3CDTF">2021-06-29T12:35:00Z</dcterms:created>
  <dcterms:modified xsi:type="dcterms:W3CDTF">2021-06-29T12:35:00Z</dcterms:modified>
</cp:coreProperties>
</file>