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 w:rsidR="007B680A"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:rsidR="00C410E6" w:rsidRDefault="00C410E6" w:rsidP="00A165A9">
      <w:pPr>
        <w:jc w:val="both"/>
      </w:pPr>
      <w:r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7A334C" w:rsidRPr="006E15D9" w:rsidRDefault="007A334C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</w:p>
    <w:p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E57471" w:rsidRDefault="007A334C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 w:rsidRPr="006E15D9">
        <w:rPr>
          <w:rStyle w:val="FontStyle14"/>
          <w:rFonts w:ascii="Times New Roman" w:hAnsi="Times New Roman"/>
        </w:rPr>
        <w:t>(miejscowość i data wypełnienia)</w:t>
      </w:r>
      <w:r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7B680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54" w:rsidRDefault="00B44C54">
      <w:r>
        <w:separator/>
      </w:r>
    </w:p>
  </w:endnote>
  <w:endnote w:type="continuationSeparator" w:id="1">
    <w:p w:rsidR="00B44C54" w:rsidRDefault="00B4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54" w:rsidRDefault="00B44C54">
      <w:r>
        <w:separator/>
      </w:r>
    </w:p>
  </w:footnote>
  <w:footnote w:type="continuationSeparator" w:id="1">
    <w:p w:rsidR="00B44C54" w:rsidRDefault="00B44C54">
      <w:r>
        <w:continuationSeparator/>
      </w:r>
    </w:p>
  </w:footnote>
  <w:footnote w:id="2">
    <w:p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r.poz.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:rsidR="00FC299B" w:rsidRDefault="00FC29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8" w:rsidRPr="005A23AB" w:rsidRDefault="0054509B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7B680A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509B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B680A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4C5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2024-01-02T10:12:00Z</dcterms:modified>
</cp:coreProperties>
</file>